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5DA" w:rsidRDefault="007B7A4B">
      <w:pPr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新北市政府所屬各機關學校非正式公務人員(</w:t>
      </w:r>
      <w:proofErr w:type="gramStart"/>
      <w:r>
        <w:rPr>
          <w:rFonts w:ascii="標楷體" w:eastAsia="標楷體" w:hAnsi="標楷體" w:cs="標楷體"/>
          <w:sz w:val="32"/>
          <w:szCs w:val="32"/>
        </w:rPr>
        <w:t>不含約聘僱</w:t>
      </w:r>
      <w:proofErr w:type="gramEnd"/>
      <w:r>
        <w:rPr>
          <w:rFonts w:ascii="標楷體" w:eastAsia="標楷體" w:hAnsi="標楷體" w:cs="標楷體"/>
          <w:sz w:val="32"/>
          <w:szCs w:val="32"/>
        </w:rPr>
        <w:t>人員)</w:t>
      </w:r>
      <w:r>
        <w:rPr>
          <w:rFonts w:eastAsia="標楷體"/>
          <w:sz w:val="32"/>
          <w:szCs w:val="32"/>
        </w:rPr>
        <w:t>具結書</w:t>
      </w:r>
    </w:p>
    <w:p w:rsidR="009B465A" w:rsidRPr="00C42FA3" w:rsidRDefault="009B465A" w:rsidP="009B465A">
      <w:pPr>
        <w:pStyle w:val="Textbody"/>
        <w:spacing w:line="200" w:lineRule="exact"/>
        <w:jc w:val="right"/>
      </w:pPr>
      <w:r w:rsidRPr="00C42FA3">
        <w:rPr>
          <w:rFonts w:ascii="標楷體" w:eastAsia="標楷體" w:hAnsi="標楷體" w:hint="eastAsia"/>
          <w:sz w:val="20"/>
          <w:szCs w:val="32"/>
        </w:rPr>
        <w:t>11</w:t>
      </w:r>
      <w:r w:rsidR="005E7B61" w:rsidRPr="00C42FA3">
        <w:rPr>
          <w:rFonts w:ascii="標楷體" w:eastAsia="標楷體" w:hAnsi="標楷體" w:hint="eastAsia"/>
          <w:sz w:val="20"/>
          <w:szCs w:val="32"/>
        </w:rPr>
        <w:t>2</w:t>
      </w:r>
      <w:r w:rsidRPr="00C42FA3">
        <w:rPr>
          <w:rFonts w:ascii="標楷體" w:eastAsia="標楷體" w:hAnsi="標楷體" w:hint="eastAsia"/>
          <w:sz w:val="20"/>
          <w:szCs w:val="32"/>
        </w:rPr>
        <w:t>.0</w:t>
      </w:r>
      <w:r w:rsidR="005E7B61" w:rsidRPr="00C42FA3">
        <w:rPr>
          <w:rFonts w:ascii="標楷體" w:eastAsia="標楷體" w:hAnsi="標楷體" w:hint="eastAsia"/>
          <w:sz w:val="20"/>
          <w:szCs w:val="32"/>
        </w:rPr>
        <w:t>2</w:t>
      </w:r>
      <w:r w:rsidRPr="00C42FA3">
        <w:rPr>
          <w:rFonts w:ascii="標楷體" w:eastAsia="標楷體" w:hAnsi="標楷體" w:hint="eastAsia"/>
          <w:sz w:val="20"/>
          <w:szCs w:val="32"/>
        </w:rPr>
        <w:t>.</w:t>
      </w:r>
      <w:r w:rsidR="005E7B61" w:rsidRPr="00C42FA3">
        <w:rPr>
          <w:rFonts w:ascii="標楷體" w:eastAsia="標楷體" w:hAnsi="標楷體" w:hint="eastAsia"/>
          <w:sz w:val="20"/>
          <w:szCs w:val="32"/>
        </w:rPr>
        <w:t>22</w:t>
      </w:r>
    </w:p>
    <w:tbl>
      <w:tblPr>
        <w:tblW w:w="10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6235"/>
      </w:tblGrid>
      <w:tr w:rsidR="00AB25DA" w:rsidTr="00E81BB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A" w:rsidRDefault="007B7A4B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具   結    事    項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A" w:rsidRDefault="007B7A4B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 xml:space="preserve">備     </w:t>
            </w:r>
            <w:proofErr w:type="gramStart"/>
            <w:r>
              <w:rPr>
                <w:rFonts w:ascii="標楷體" w:eastAsia="標楷體" w:hAnsi="標楷體" w:cs="標楷體"/>
              </w:rPr>
              <w:t>註</w:t>
            </w:r>
            <w:proofErr w:type="gramEnd"/>
          </w:p>
        </w:tc>
      </w:tr>
      <w:tr w:rsidR="00C42FA3" w:rsidRPr="00C42FA3" w:rsidTr="00E81BB4">
        <w:trPr>
          <w:trHeight w:val="240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A" w:rsidRPr="00C42FA3" w:rsidRDefault="007B7A4B">
            <w:pPr>
              <w:snapToGrid w:val="0"/>
              <w:spacing w:before="180" w:line="240" w:lineRule="exact"/>
              <w:ind w:left="442" w:hanging="442"/>
              <w:rPr>
                <w:sz w:val="22"/>
                <w:szCs w:val="22"/>
              </w:rPr>
            </w:pPr>
            <w:r w:rsidRPr="00C42FA3">
              <w:rPr>
                <w:rFonts w:ascii="標楷體" w:eastAsia="標楷體" w:hAnsi="標楷體" w:cs="標楷體"/>
                <w:sz w:val="22"/>
                <w:szCs w:val="22"/>
              </w:rPr>
              <w:t>一、有無「公務人員任用法」第28條第1項第1款之未具或喪失中華民國國籍及第2款之兼具外國國籍所定不得任用為公務人員之情事？</w:t>
            </w:r>
          </w:p>
          <w:p w:rsidR="00AB25DA" w:rsidRPr="00C42FA3" w:rsidRDefault="007B7A4B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C42FA3">
              <w:rPr>
                <w:rFonts w:ascii="標楷體" w:eastAsia="標楷體" w:hAnsi="標楷體" w:cs="標楷體"/>
                <w:sz w:val="22"/>
                <w:szCs w:val="22"/>
              </w:rPr>
              <w:t>□無。</w:t>
            </w:r>
          </w:p>
          <w:p w:rsidR="00AB25DA" w:rsidRPr="00C42FA3" w:rsidRDefault="007B7A4B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C42FA3">
              <w:rPr>
                <w:rFonts w:ascii="標楷體" w:eastAsia="標楷體" w:hAnsi="標楷體" w:cs="標楷體"/>
                <w:sz w:val="22"/>
                <w:szCs w:val="22"/>
              </w:rPr>
              <w:t>□有。兼具</w:t>
            </w:r>
            <w:r w:rsidRPr="00C42FA3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       </w:t>
            </w:r>
            <w:r w:rsidRPr="00C42FA3">
              <w:rPr>
                <w:rFonts w:ascii="標楷體" w:eastAsia="標楷體" w:hAnsi="標楷體" w:cs="標楷體"/>
                <w:sz w:val="22"/>
                <w:szCs w:val="22"/>
              </w:rPr>
              <w:t>國籍。</w:t>
            </w:r>
          </w:p>
          <w:p w:rsidR="00AB25DA" w:rsidRPr="00C42FA3" w:rsidRDefault="007B7A4B">
            <w:pPr>
              <w:snapToGrid w:val="0"/>
              <w:spacing w:line="240" w:lineRule="exact"/>
              <w:ind w:left="220" w:hanging="220"/>
              <w:rPr>
                <w:sz w:val="22"/>
                <w:szCs w:val="22"/>
              </w:rPr>
            </w:pPr>
            <w:r w:rsidRPr="00C42FA3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proofErr w:type="gramStart"/>
            <w:r w:rsidRPr="00C42FA3">
              <w:rPr>
                <w:rFonts w:ascii="標楷體" w:eastAsia="標楷體" w:hAnsi="標楷體" w:cs="標楷體"/>
                <w:sz w:val="22"/>
                <w:szCs w:val="22"/>
              </w:rPr>
              <w:t>於就</w:t>
            </w:r>
            <w:proofErr w:type="gramEnd"/>
            <w:r w:rsidRPr="00C42FA3">
              <w:rPr>
                <w:rFonts w:ascii="標楷體" w:eastAsia="標楷體" w:hAnsi="標楷體" w:cs="標楷體"/>
                <w:sz w:val="22"/>
                <w:szCs w:val="22"/>
              </w:rPr>
              <w:t>（到）職前，辦理放棄外國國籍手續。(請檢附證明文件)</w:t>
            </w:r>
          </w:p>
          <w:p w:rsidR="00AB25DA" w:rsidRPr="00C42FA3" w:rsidRDefault="007B7A4B" w:rsidP="005C020A">
            <w:pPr>
              <w:snapToGrid w:val="0"/>
              <w:spacing w:line="240" w:lineRule="exact"/>
              <w:ind w:left="220" w:hanging="220"/>
              <w:rPr>
                <w:sz w:val="22"/>
                <w:szCs w:val="22"/>
              </w:rPr>
            </w:pPr>
            <w:r w:rsidRPr="00C42FA3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proofErr w:type="gramStart"/>
            <w:r w:rsidR="005C020A" w:rsidRPr="00C42FA3">
              <w:rPr>
                <w:rFonts w:ascii="標楷體" w:eastAsia="標楷體" w:hAnsi="標楷體" w:cs="標楷體"/>
                <w:sz w:val="22"/>
                <w:szCs w:val="22"/>
              </w:rPr>
              <w:t>於就</w:t>
            </w:r>
            <w:proofErr w:type="gramEnd"/>
            <w:r w:rsidR="005C020A" w:rsidRPr="00C42FA3">
              <w:rPr>
                <w:rFonts w:ascii="標楷體" w:eastAsia="標楷體" w:hAnsi="標楷體" w:cs="標楷體"/>
                <w:sz w:val="22"/>
                <w:szCs w:val="22"/>
              </w:rPr>
              <w:t>（到）職前，</w:t>
            </w:r>
            <w:r w:rsidR="005C020A" w:rsidRPr="00C42FA3">
              <w:rPr>
                <w:rFonts w:ascii="標楷體" w:eastAsia="標楷體" w:hAnsi="標楷體" w:cs="標楷體" w:hint="eastAsia"/>
                <w:sz w:val="22"/>
                <w:szCs w:val="22"/>
              </w:rPr>
              <w:t>辦理放棄外國國籍手續，無法完成喪失外國國籍，係因該外國國家法令致不得放棄國籍，所取得之證明文件，</w:t>
            </w:r>
            <w:proofErr w:type="gramStart"/>
            <w:r w:rsidR="005C020A" w:rsidRPr="00C42FA3">
              <w:rPr>
                <w:rFonts w:ascii="標楷體" w:eastAsia="標楷體" w:hAnsi="標楷體" w:cs="標楷體" w:hint="eastAsia"/>
                <w:sz w:val="22"/>
                <w:szCs w:val="22"/>
              </w:rPr>
              <w:t>已於就</w:t>
            </w:r>
            <w:proofErr w:type="gramEnd"/>
            <w:r w:rsidR="005C020A" w:rsidRPr="00C42FA3">
              <w:rPr>
                <w:rFonts w:ascii="標楷體" w:eastAsia="標楷體" w:hAnsi="標楷體" w:cs="標楷體" w:hint="eastAsia"/>
                <w:sz w:val="22"/>
                <w:szCs w:val="22"/>
              </w:rPr>
              <w:t>（到）職前經外交部查證屬實，並擔任不涉及國家安全或國家機密之機關及職務。（</w:t>
            </w:r>
            <w:r w:rsidR="005C020A" w:rsidRPr="00C42FA3">
              <w:rPr>
                <w:rFonts w:ascii="標楷體" w:eastAsia="標楷體" w:hAnsi="標楷體" w:cs="標楷體"/>
                <w:sz w:val="22"/>
                <w:szCs w:val="22"/>
              </w:rPr>
              <w:t>請</w:t>
            </w:r>
            <w:r w:rsidR="005C020A" w:rsidRPr="00C42FA3">
              <w:rPr>
                <w:rFonts w:ascii="標楷體" w:eastAsia="標楷體" w:hAnsi="標楷體" w:cs="標楷體" w:hint="eastAsia"/>
                <w:sz w:val="22"/>
                <w:szCs w:val="22"/>
              </w:rPr>
              <w:t>檢附</w:t>
            </w:r>
            <w:r w:rsidR="005C020A" w:rsidRPr="00C42FA3">
              <w:rPr>
                <w:rFonts w:ascii="標楷體" w:eastAsia="標楷體" w:hAnsi="標楷體" w:cs="標楷體"/>
                <w:sz w:val="22"/>
                <w:szCs w:val="22"/>
              </w:rPr>
              <w:t>證明文件</w:t>
            </w:r>
            <w:r w:rsidR="005C020A" w:rsidRPr="00C42FA3">
              <w:rPr>
                <w:rFonts w:ascii="標楷體" w:eastAsia="標楷體" w:hAnsi="標楷體" w:cs="標楷體" w:hint="eastAsia"/>
                <w:sz w:val="22"/>
                <w:szCs w:val="22"/>
              </w:rPr>
              <w:t>）</w:t>
            </w:r>
          </w:p>
        </w:tc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A" w:rsidRPr="00C42FA3" w:rsidRDefault="007B7A4B">
            <w:pPr>
              <w:snapToGrid w:val="0"/>
              <w:spacing w:line="230" w:lineRule="exact"/>
              <w:ind w:left="440" w:hanging="44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2FA3">
              <w:rPr>
                <w:rFonts w:ascii="標楷體" w:eastAsia="標楷體" w:hAnsi="標楷體" w:cs="標楷體"/>
                <w:sz w:val="22"/>
                <w:szCs w:val="22"/>
              </w:rPr>
              <w:t>一、依「公務人員任用法」第28條第1項規定「有下列情事之</w:t>
            </w:r>
            <w:proofErr w:type="gramStart"/>
            <w:r w:rsidRPr="00C42FA3">
              <w:rPr>
                <w:rFonts w:ascii="標楷體" w:eastAsia="標楷體" w:hAnsi="標楷體" w:cs="標楷體"/>
                <w:sz w:val="22"/>
                <w:szCs w:val="22"/>
              </w:rPr>
              <w:t>一</w:t>
            </w:r>
            <w:proofErr w:type="gramEnd"/>
            <w:r w:rsidRPr="00C42FA3">
              <w:rPr>
                <w:rFonts w:ascii="標楷體" w:eastAsia="標楷體" w:hAnsi="標楷體" w:cs="標楷體"/>
                <w:sz w:val="22"/>
                <w:szCs w:val="22"/>
              </w:rPr>
              <w:t>者，不得任用為公務人員：(</w:t>
            </w:r>
            <w:proofErr w:type="gramStart"/>
            <w:r w:rsidRPr="00C42FA3">
              <w:rPr>
                <w:rFonts w:ascii="標楷體" w:eastAsia="標楷體" w:hAnsi="標楷體" w:cs="標楷體"/>
                <w:sz w:val="22"/>
                <w:szCs w:val="22"/>
              </w:rPr>
              <w:t>一</w:t>
            </w:r>
            <w:proofErr w:type="gramEnd"/>
            <w:r w:rsidRPr="00C42FA3">
              <w:rPr>
                <w:rFonts w:ascii="標楷體" w:eastAsia="標楷體" w:hAnsi="標楷體" w:cs="標楷體"/>
                <w:sz w:val="22"/>
                <w:szCs w:val="22"/>
              </w:rPr>
              <w:t>)未具或喪失中華民國國籍。(二)具中華民國國籍兼具外國國籍。但本法或其他法律另有規定者，不在此限。(三)動員戡亂時期終止後，曾犯內亂罪、外患罪，經有罪判決確定或通緝有案尚未結案。(四)曾服公務有貪污行為，經有罪判決確定或通緝有案尚未結案。(五)犯前二款以外之罪，判處有期徒刑以上之刑確定，尚未執行或執行未畢。但受緩刑宣告者，不在此限。(六)曾受免除職務懲戒處分。(七)依法停止任用。(八)褫奪公權尚未復權。(九) 經原住民族特種考試及格，而未具或喪失原住民身分。但具有其他考試及格資格者，得以該考試及格資格任用之。(十)受監護或輔助宣告，尚未撤銷。」(十)依其他法律規定不得任用為公務人員。(十一)受監護或輔助宣告，尚未撤銷。」</w:t>
            </w:r>
          </w:p>
          <w:p w:rsidR="005C020A" w:rsidRPr="00C42FA3" w:rsidRDefault="005C020A" w:rsidP="005C020A">
            <w:pPr>
              <w:pStyle w:val="Textbody"/>
              <w:snapToGrid w:val="0"/>
              <w:spacing w:line="240" w:lineRule="exact"/>
              <w:ind w:left="44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42FA3">
              <w:rPr>
                <w:rFonts w:ascii="標楷體" w:eastAsia="標楷體" w:hAnsi="標楷體"/>
                <w:sz w:val="22"/>
                <w:szCs w:val="22"/>
              </w:rPr>
              <w:t>二、</w:t>
            </w:r>
            <w:r w:rsidRPr="00C42FA3">
              <w:rPr>
                <w:rFonts w:ascii="標楷體" w:eastAsia="標楷體" w:hAnsi="標楷體" w:hint="eastAsia"/>
                <w:sz w:val="22"/>
                <w:szCs w:val="22"/>
              </w:rPr>
              <w:t>復依</w:t>
            </w:r>
            <w:r w:rsidRPr="00C42FA3">
              <w:rPr>
                <w:rFonts w:ascii="標楷體" w:eastAsia="標楷體" w:hAnsi="標楷體"/>
                <w:sz w:val="22"/>
                <w:szCs w:val="22"/>
              </w:rPr>
              <w:t>「公務人員任用法」第28條第</w:t>
            </w:r>
            <w:r w:rsidRPr="00C42FA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C42FA3">
              <w:rPr>
                <w:rFonts w:ascii="標楷體" w:eastAsia="標楷體" w:hAnsi="標楷體"/>
                <w:sz w:val="22"/>
                <w:szCs w:val="22"/>
              </w:rPr>
              <w:t>項規定「</w:t>
            </w:r>
            <w:r w:rsidRPr="00C42FA3">
              <w:rPr>
                <w:rFonts w:ascii="標楷體" w:eastAsia="標楷體" w:hAnsi="標楷體" w:hint="eastAsia"/>
                <w:sz w:val="22"/>
                <w:szCs w:val="22"/>
              </w:rPr>
              <w:t>前項第二款具中華民國國籍兼具外國國籍者，無法完成喪失外國國籍及取得證明文件，係因該外國國家法令致不得放棄國籍，且已於到職前依規定辦理放棄外國國籍，並出具書面佐證文件經外交部查證屬實，仍得任用為公務人員，並以擔任不涉及國家安全或國家機密之機關及職務為限。</w:t>
            </w:r>
            <w:r w:rsidRPr="00C42FA3">
              <w:rPr>
                <w:rFonts w:ascii="標楷體" w:eastAsia="標楷體" w:hAnsi="標楷體"/>
                <w:sz w:val="22"/>
                <w:szCs w:val="22"/>
              </w:rPr>
              <w:t>」</w:t>
            </w:r>
          </w:p>
          <w:p w:rsidR="00AB25DA" w:rsidRPr="00C42FA3" w:rsidRDefault="005C020A">
            <w:pPr>
              <w:snapToGrid w:val="0"/>
              <w:spacing w:line="230" w:lineRule="exact"/>
              <w:ind w:left="440" w:hanging="440"/>
              <w:jc w:val="both"/>
              <w:rPr>
                <w:sz w:val="22"/>
                <w:szCs w:val="22"/>
              </w:rPr>
            </w:pPr>
            <w:r w:rsidRPr="00C42FA3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7B7A4B" w:rsidRPr="00C42FA3">
              <w:rPr>
                <w:rFonts w:ascii="標楷體" w:eastAsia="標楷體" w:hAnsi="標楷體" w:cs="標楷體"/>
                <w:sz w:val="22"/>
                <w:szCs w:val="22"/>
              </w:rPr>
              <w:t>、又依「國籍法」第20條第4項規定，中華民國國民兼具外國國籍者，擬任本條所定應受國籍限制之公職時，應於就（到）職前辦理放棄外國國籍，</w:t>
            </w:r>
            <w:proofErr w:type="gramStart"/>
            <w:r w:rsidR="007B7A4B" w:rsidRPr="00C42FA3">
              <w:rPr>
                <w:rFonts w:ascii="標楷體" w:eastAsia="標楷體" w:hAnsi="標楷體" w:cs="標楷體"/>
                <w:sz w:val="22"/>
                <w:szCs w:val="22"/>
              </w:rPr>
              <w:t>並於就</w:t>
            </w:r>
            <w:proofErr w:type="gramEnd"/>
            <w:r w:rsidR="007B7A4B" w:rsidRPr="00C42FA3">
              <w:rPr>
                <w:rFonts w:ascii="標楷體" w:eastAsia="標楷體" w:hAnsi="標楷體" w:cs="標楷體"/>
                <w:sz w:val="22"/>
                <w:szCs w:val="22"/>
              </w:rPr>
              <w:t>（到）職之日起1年內完成喪失該國國籍及取得證明文件。</w:t>
            </w:r>
            <w:r w:rsidRPr="00C42FA3">
              <w:rPr>
                <w:rFonts w:ascii="標楷體" w:eastAsia="標楷體" w:hAnsi="標楷體" w:hint="eastAsia"/>
                <w:sz w:val="22"/>
                <w:szCs w:val="22"/>
              </w:rPr>
              <w:t>但其他法律另有規定者，從其規定。</w:t>
            </w:r>
          </w:p>
          <w:p w:rsidR="00AB25DA" w:rsidRPr="00C42FA3" w:rsidRDefault="005C020A">
            <w:pPr>
              <w:snapToGrid w:val="0"/>
              <w:spacing w:line="230" w:lineRule="exact"/>
              <w:ind w:left="440" w:hanging="440"/>
              <w:jc w:val="both"/>
              <w:rPr>
                <w:sz w:val="22"/>
                <w:szCs w:val="22"/>
              </w:rPr>
            </w:pPr>
            <w:r w:rsidRPr="00C42FA3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7B7A4B" w:rsidRPr="00C42FA3">
              <w:rPr>
                <w:rFonts w:ascii="標楷體" w:eastAsia="標楷體" w:hAnsi="標楷體" w:cs="標楷體"/>
                <w:sz w:val="22"/>
                <w:szCs w:val="22"/>
              </w:rPr>
              <w:t>、另依「臺灣地區與大陸地區人民關係條例」第21條第1項規定，大陸地區人民經許可進入臺灣地區者，除法律另有規定外，非在臺灣地區設有戶籍滿10年，不得登記為公職候選人、擔任公教或公營事業機關(構)人員及組織政黨；非在臺灣地區設有戶籍滿20年，不得擔任情報機關(構)人員，或國防機關(構)之下列人員：（1）志願役軍官、士官及士兵。（2）義務役軍官及士官。（3）文職、教職及國軍聘雇人員。又臨時人員非上開條例規範範圍，不受在臺灣設有戶籍滿10年之限制，惟應於合於相關法令前提下，審慎評估機關性質及工作內容確屬適宜者，</w:t>
            </w:r>
            <w:proofErr w:type="gramStart"/>
            <w:r w:rsidR="007B7A4B" w:rsidRPr="00C42FA3">
              <w:rPr>
                <w:rFonts w:ascii="標楷體" w:eastAsia="標楷體" w:hAnsi="標楷體" w:cs="標楷體"/>
                <w:sz w:val="22"/>
                <w:szCs w:val="22"/>
              </w:rPr>
              <w:t>再予進用</w:t>
            </w:r>
            <w:proofErr w:type="gramEnd"/>
            <w:r w:rsidR="007B7A4B" w:rsidRPr="00C42FA3"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</w:tc>
      </w:tr>
      <w:tr w:rsidR="00AB25DA" w:rsidTr="00E81BB4">
        <w:trPr>
          <w:trHeight w:val="140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A" w:rsidRPr="006B32C2" w:rsidRDefault="007B7A4B">
            <w:pPr>
              <w:snapToGrid w:val="0"/>
              <w:spacing w:before="180" w:line="240" w:lineRule="exact"/>
              <w:ind w:left="442" w:hanging="442"/>
              <w:rPr>
                <w:sz w:val="22"/>
                <w:szCs w:val="22"/>
              </w:rPr>
            </w:pPr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二、有無「公務人員任用法」第28條第1項第3款至第11款所定不得任用為公務人員之情事？</w:t>
            </w:r>
          </w:p>
          <w:p w:rsidR="00AB25DA" w:rsidRPr="006B32C2" w:rsidRDefault="007B7A4B">
            <w:pPr>
              <w:snapToGrid w:val="0"/>
              <w:spacing w:line="240" w:lineRule="exact"/>
              <w:ind w:left="440" w:hanging="440"/>
              <w:rPr>
                <w:sz w:val="22"/>
                <w:szCs w:val="22"/>
              </w:rPr>
            </w:pPr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□無。</w:t>
            </w:r>
          </w:p>
          <w:p w:rsidR="00AB25DA" w:rsidRPr="006B32C2" w:rsidRDefault="007B7A4B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□有。</w:t>
            </w:r>
          </w:p>
        </w:tc>
        <w:tc>
          <w:tcPr>
            <w:tcW w:w="6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A" w:rsidRPr="006B32C2" w:rsidRDefault="00AB25DA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AB25DA" w:rsidTr="00E81BB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A" w:rsidRPr="006B32C2" w:rsidRDefault="007B7A4B">
            <w:pPr>
              <w:snapToGrid w:val="0"/>
              <w:spacing w:before="180" w:line="240" w:lineRule="exact"/>
              <w:ind w:left="442" w:hanging="442"/>
              <w:rPr>
                <w:sz w:val="22"/>
                <w:szCs w:val="22"/>
              </w:rPr>
            </w:pPr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三、有無「臺灣地區與大陸地區人民關係條例」第21條第1項所定不得任用為公務人員之情事？</w:t>
            </w:r>
          </w:p>
          <w:p w:rsidR="00AB25DA" w:rsidRPr="006B32C2" w:rsidRDefault="007B7A4B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□無。</w:t>
            </w:r>
          </w:p>
          <w:p w:rsidR="00AB25DA" w:rsidRPr="006B32C2" w:rsidRDefault="007B7A4B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□有。</w:t>
            </w:r>
          </w:p>
        </w:tc>
        <w:tc>
          <w:tcPr>
            <w:tcW w:w="6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A" w:rsidRPr="006B32C2" w:rsidRDefault="00AB25DA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AB25DA" w:rsidTr="00E81BB4">
        <w:trPr>
          <w:trHeight w:val="119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A" w:rsidRPr="006B32C2" w:rsidRDefault="007B7A4B">
            <w:pPr>
              <w:snapToGrid w:val="0"/>
              <w:spacing w:line="240" w:lineRule="exact"/>
              <w:ind w:left="440" w:hanging="440"/>
              <w:rPr>
                <w:sz w:val="22"/>
                <w:szCs w:val="22"/>
              </w:rPr>
            </w:pPr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一、有無於上班時間兼職。</w:t>
            </w:r>
          </w:p>
          <w:p w:rsidR="00AB25DA" w:rsidRPr="006B32C2" w:rsidRDefault="007B7A4B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□無。</w:t>
            </w:r>
          </w:p>
          <w:p w:rsidR="00AB25DA" w:rsidRPr="006B32C2" w:rsidRDefault="007B7A4B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□有。</w:t>
            </w:r>
          </w:p>
          <w:p w:rsidR="00AB25DA" w:rsidRPr="006B32C2" w:rsidRDefault="007B7A4B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proofErr w:type="gramStart"/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如勾選</w:t>
            </w:r>
            <w:proofErr w:type="gramEnd"/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「有」者，應</w:t>
            </w:r>
            <w:proofErr w:type="gramStart"/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不</w:t>
            </w:r>
            <w:proofErr w:type="gramEnd"/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支領酬勞、不影響本職工作且經機關核准)</w:t>
            </w:r>
          </w:p>
        </w:tc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A" w:rsidRPr="006B32C2" w:rsidRDefault="007B7A4B">
            <w:pPr>
              <w:snapToGrid w:val="0"/>
              <w:spacing w:before="180" w:line="240" w:lineRule="exact"/>
              <w:ind w:left="442" w:hanging="442"/>
              <w:jc w:val="both"/>
              <w:rPr>
                <w:sz w:val="22"/>
                <w:szCs w:val="22"/>
              </w:rPr>
            </w:pPr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一、本表所稱非公務人員包含駐衛警察、適用勞動基準法之技工(工友、駕駛)、清潔隊員、臨時清潔隊員、測量助理及非編制人員(不分預算來源)等人員。</w:t>
            </w:r>
          </w:p>
          <w:p w:rsidR="00AB25DA" w:rsidRPr="006B32C2" w:rsidRDefault="007B7A4B">
            <w:pPr>
              <w:snapToGrid w:val="0"/>
              <w:spacing w:line="240" w:lineRule="exact"/>
              <w:ind w:left="440" w:hanging="440"/>
              <w:jc w:val="both"/>
              <w:rPr>
                <w:sz w:val="22"/>
                <w:szCs w:val="22"/>
              </w:rPr>
            </w:pPr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二、「新北市政府所屬機關學校非編制人員管理要點」第12點規定，非編制人員於上班時間不得兼職。但在不影響本職工作且經機關核准者，得兼任</w:t>
            </w:r>
            <w:proofErr w:type="gramStart"/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不</w:t>
            </w:r>
            <w:proofErr w:type="gramEnd"/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支領酬勞之職務。</w:t>
            </w:r>
          </w:p>
          <w:p w:rsidR="00AB25DA" w:rsidRPr="006B32C2" w:rsidRDefault="007B7A4B">
            <w:pPr>
              <w:snapToGrid w:val="0"/>
              <w:spacing w:line="240" w:lineRule="exact"/>
              <w:ind w:left="440" w:hanging="440"/>
              <w:jc w:val="both"/>
              <w:rPr>
                <w:sz w:val="22"/>
                <w:szCs w:val="22"/>
              </w:rPr>
            </w:pPr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三、「工友管理要點」第6點第1項規定，工友於上班時間或服勤時間不得兼職。但在不影響本職工作且經機關核准者，得兼任</w:t>
            </w:r>
            <w:proofErr w:type="gramStart"/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不</w:t>
            </w:r>
            <w:proofErr w:type="gramEnd"/>
            <w:r w:rsidRPr="006B32C2">
              <w:rPr>
                <w:rFonts w:ascii="標楷體" w:eastAsia="標楷體" w:hAnsi="標楷體" w:cs="標楷體"/>
                <w:sz w:val="22"/>
                <w:szCs w:val="22"/>
              </w:rPr>
              <w:t>支領酬勞之職務。同點第2項規定，工友於下班時間兼職者，不得影響勞動契約之履行。</w:t>
            </w:r>
          </w:p>
        </w:tc>
      </w:tr>
      <w:tr w:rsidR="00AB25DA" w:rsidTr="00E81BB4">
        <w:trPr>
          <w:trHeight w:val="13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A" w:rsidRPr="006B32C2" w:rsidRDefault="007B7A4B">
            <w:pPr>
              <w:snapToGrid w:val="0"/>
              <w:spacing w:line="240" w:lineRule="exact"/>
              <w:ind w:left="425" w:hanging="425"/>
              <w:rPr>
                <w:sz w:val="22"/>
              </w:rPr>
            </w:pPr>
            <w:r w:rsidRPr="006B32C2">
              <w:rPr>
                <w:rFonts w:ascii="標楷體" w:eastAsia="標楷體" w:hAnsi="標楷體" w:cs="標楷體"/>
                <w:sz w:val="22"/>
              </w:rPr>
              <w:t>二、有無經營商業或擔任營利事業之公司負責人或商號負責人。</w:t>
            </w:r>
          </w:p>
          <w:p w:rsidR="00AB25DA" w:rsidRPr="006B32C2" w:rsidRDefault="007B7A4B">
            <w:pPr>
              <w:snapToGrid w:val="0"/>
              <w:spacing w:line="240" w:lineRule="exact"/>
              <w:rPr>
                <w:sz w:val="22"/>
              </w:rPr>
            </w:pPr>
            <w:r w:rsidRPr="006B32C2">
              <w:rPr>
                <w:rFonts w:ascii="標楷體" w:eastAsia="標楷體" w:hAnsi="標楷體" w:cs="標楷體"/>
                <w:sz w:val="22"/>
              </w:rPr>
              <w:t>□無。</w:t>
            </w:r>
          </w:p>
          <w:p w:rsidR="00AB25DA" w:rsidRPr="006B32C2" w:rsidRDefault="007B7A4B">
            <w:pPr>
              <w:snapToGrid w:val="0"/>
              <w:spacing w:line="240" w:lineRule="exact"/>
              <w:rPr>
                <w:sz w:val="22"/>
              </w:rPr>
            </w:pPr>
            <w:r w:rsidRPr="006B32C2">
              <w:rPr>
                <w:rFonts w:ascii="標楷體" w:eastAsia="標楷體" w:hAnsi="標楷體" w:cs="標楷體"/>
                <w:sz w:val="22"/>
              </w:rPr>
              <w:t>□有。</w:t>
            </w:r>
          </w:p>
          <w:p w:rsidR="00AB25DA" w:rsidRPr="006B32C2" w:rsidRDefault="007B7A4B">
            <w:pPr>
              <w:snapToGrid w:val="0"/>
              <w:spacing w:line="240" w:lineRule="exact"/>
              <w:rPr>
                <w:sz w:val="22"/>
              </w:rPr>
            </w:pPr>
            <w:r w:rsidRPr="006B32C2">
              <w:rPr>
                <w:rFonts w:ascii="標楷體" w:eastAsia="標楷體" w:hAnsi="標楷體" w:cs="標楷體"/>
                <w:sz w:val="22"/>
              </w:rPr>
              <w:t>(</w:t>
            </w:r>
            <w:proofErr w:type="gramStart"/>
            <w:r w:rsidRPr="006B32C2">
              <w:rPr>
                <w:rFonts w:ascii="標楷體" w:eastAsia="標楷體" w:hAnsi="標楷體" w:cs="標楷體"/>
                <w:sz w:val="22"/>
              </w:rPr>
              <w:t>如勾選</w:t>
            </w:r>
            <w:proofErr w:type="gramEnd"/>
            <w:r w:rsidRPr="006B32C2">
              <w:rPr>
                <w:rFonts w:ascii="標楷體" w:eastAsia="標楷體" w:hAnsi="標楷體" w:cs="標楷體"/>
                <w:sz w:val="22"/>
              </w:rPr>
              <w:t>「有」者，除有法令依據者外，請依規定辦理相關註銷或解任登記)</w:t>
            </w:r>
          </w:p>
        </w:tc>
        <w:tc>
          <w:tcPr>
            <w:tcW w:w="6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A" w:rsidRDefault="00AB25DA">
            <w:pPr>
              <w:snapToGrid w:val="0"/>
              <w:spacing w:line="240" w:lineRule="exact"/>
              <w:rPr>
                <w:rFonts w:ascii="標楷體" w:eastAsia="標楷體" w:hAnsi="標楷體" w:cs="標楷體"/>
              </w:rPr>
            </w:pPr>
          </w:p>
        </w:tc>
      </w:tr>
      <w:tr w:rsidR="00AB25DA" w:rsidTr="00E81BB4">
        <w:trPr>
          <w:trHeight w:val="92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A" w:rsidRPr="006B32C2" w:rsidRDefault="007B7A4B">
            <w:pPr>
              <w:snapToGrid w:val="0"/>
              <w:spacing w:line="240" w:lineRule="exact"/>
              <w:rPr>
                <w:sz w:val="22"/>
              </w:rPr>
            </w:pPr>
            <w:r w:rsidRPr="006B32C2">
              <w:rPr>
                <w:rFonts w:ascii="標楷體" w:eastAsia="標楷體" w:hAnsi="標楷體" w:cs="標楷體"/>
                <w:sz w:val="22"/>
              </w:rPr>
              <w:t>三、有無於下班時間兼職。</w:t>
            </w:r>
          </w:p>
          <w:p w:rsidR="00AB25DA" w:rsidRPr="006B32C2" w:rsidRDefault="007B7A4B">
            <w:pPr>
              <w:snapToGrid w:val="0"/>
              <w:spacing w:line="240" w:lineRule="exact"/>
              <w:rPr>
                <w:sz w:val="22"/>
              </w:rPr>
            </w:pPr>
            <w:r w:rsidRPr="006B32C2">
              <w:rPr>
                <w:rFonts w:ascii="標楷體" w:eastAsia="標楷體" w:hAnsi="標楷體" w:cs="標楷體"/>
                <w:sz w:val="22"/>
              </w:rPr>
              <w:t>□無。</w:t>
            </w:r>
          </w:p>
          <w:p w:rsidR="00AB25DA" w:rsidRPr="006B32C2" w:rsidRDefault="007B7A4B">
            <w:pPr>
              <w:snapToGrid w:val="0"/>
              <w:spacing w:line="240" w:lineRule="exact"/>
              <w:rPr>
                <w:sz w:val="22"/>
              </w:rPr>
            </w:pPr>
            <w:r w:rsidRPr="006B32C2">
              <w:rPr>
                <w:rFonts w:ascii="標楷體" w:eastAsia="標楷體" w:hAnsi="標楷體" w:cs="標楷體"/>
                <w:sz w:val="22"/>
              </w:rPr>
              <w:t>□有。</w:t>
            </w:r>
          </w:p>
          <w:p w:rsidR="00AB25DA" w:rsidRPr="006B32C2" w:rsidRDefault="007B7A4B">
            <w:pPr>
              <w:snapToGrid w:val="0"/>
              <w:spacing w:line="240" w:lineRule="exact"/>
              <w:rPr>
                <w:sz w:val="22"/>
              </w:rPr>
            </w:pPr>
            <w:r w:rsidRPr="006B32C2">
              <w:rPr>
                <w:rFonts w:ascii="標楷體" w:eastAsia="標楷體" w:hAnsi="標楷體" w:cs="標楷體"/>
                <w:sz w:val="22"/>
              </w:rPr>
              <w:t>(</w:t>
            </w:r>
            <w:proofErr w:type="gramStart"/>
            <w:r w:rsidRPr="006B32C2">
              <w:rPr>
                <w:rFonts w:ascii="標楷體" w:eastAsia="標楷體" w:hAnsi="標楷體" w:cs="標楷體"/>
                <w:sz w:val="22"/>
              </w:rPr>
              <w:t>如勾選</w:t>
            </w:r>
            <w:proofErr w:type="gramEnd"/>
            <w:r w:rsidRPr="006B32C2">
              <w:rPr>
                <w:rFonts w:ascii="標楷體" w:eastAsia="標楷體" w:hAnsi="標楷體" w:cs="標楷體"/>
                <w:sz w:val="22"/>
              </w:rPr>
              <w:t>「有」者，應不影響勞動契約之履行)</w:t>
            </w:r>
          </w:p>
        </w:tc>
        <w:tc>
          <w:tcPr>
            <w:tcW w:w="6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A" w:rsidRDefault="00AB25DA">
            <w:pPr>
              <w:snapToGrid w:val="0"/>
              <w:spacing w:line="240" w:lineRule="exact"/>
              <w:rPr>
                <w:rFonts w:ascii="標楷體" w:eastAsia="標楷體" w:hAnsi="標楷體" w:cs="標楷體"/>
              </w:rPr>
            </w:pPr>
          </w:p>
        </w:tc>
      </w:tr>
    </w:tbl>
    <w:p w:rsidR="00AB25DA" w:rsidRDefault="007B7A4B">
      <w:pPr>
        <w:numPr>
          <w:ilvl w:val="0"/>
          <w:numId w:val="1"/>
        </w:numPr>
        <w:tabs>
          <w:tab w:val="left" w:pos="0"/>
        </w:tabs>
        <w:spacing w:line="0" w:lineRule="atLeast"/>
        <w:ind w:left="425" w:hanging="227"/>
        <w:jc w:val="both"/>
      </w:pPr>
      <w:r>
        <w:rPr>
          <w:rFonts w:ascii="標楷體" w:eastAsia="標楷體" w:hAnsi="標楷體" w:cs="標楷體"/>
          <w:sz w:val="22"/>
          <w:szCs w:val="22"/>
        </w:rPr>
        <w:t>本人已瞭解相關規定並確實填寫(具結)，如有不實，願負法律責任。</w:t>
      </w:r>
    </w:p>
    <w:p w:rsidR="00AB25DA" w:rsidRDefault="007B7A4B">
      <w:pPr>
        <w:numPr>
          <w:ilvl w:val="0"/>
          <w:numId w:val="1"/>
        </w:numPr>
        <w:tabs>
          <w:tab w:val="left" w:pos="0"/>
        </w:tabs>
        <w:spacing w:line="0" w:lineRule="atLeast"/>
        <w:ind w:left="425" w:hanging="227"/>
        <w:jc w:val="both"/>
      </w:pPr>
      <w:r>
        <w:rPr>
          <w:rFonts w:ascii="標楷體" w:eastAsia="標楷體" w:hAnsi="標楷體" w:cs="標楷體"/>
          <w:sz w:val="22"/>
          <w:szCs w:val="22"/>
        </w:rPr>
        <w:t>上開所填資料如有異動，應依規定辦理申報同意或備查；如經審認有違反情事者，應視個案所涉規定，立即處理相關違法狀態，以符法制。</w:t>
      </w:r>
    </w:p>
    <w:p w:rsidR="00AB25DA" w:rsidRDefault="007B7A4B">
      <w:pPr>
        <w:numPr>
          <w:ilvl w:val="0"/>
          <w:numId w:val="1"/>
        </w:numPr>
        <w:tabs>
          <w:tab w:val="left" w:pos="0"/>
        </w:tabs>
        <w:spacing w:line="0" w:lineRule="atLeast"/>
        <w:ind w:left="425" w:hanging="227"/>
        <w:jc w:val="both"/>
      </w:pPr>
      <w:r>
        <w:rPr>
          <w:rFonts w:ascii="標楷體" w:eastAsia="標楷體" w:hAnsi="標楷體" w:cs="標楷體"/>
          <w:sz w:val="22"/>
          <w:szCs w:val="22"/>
        </w:rPr>
        <w:t>上開資料僅供各機關辦理查核所屬是否符合不得兼職相關規定使用，本人同意授權於此等目的範圍內，蒐集、處理及利用上開個人資料進行查核。</w:t>
      </w:r>
      <w:bookmarkStart w:id="0" w:name="_GoBack"/>
      <w:bookmarkEnd w:id="0"/>
    </w:p>
    <w:p w:rsidR="00AB25DA" w:rsidRDefault="007B7A4B">
      <w:pPr>
        <w:snapToGrid w:val="0"/>
        <w:spacing w:line="360" w:lineRule="exact"/>
      </w:pPr>
      <w:r>
        <w:rPr>
          <w:rFonts w:ascii="標楷體" w:eastAsia="標楷體" w:hAnsi="標楷體" w:cs="標楷體"/>
          <w:sz w:val="28"/>
          <w:szCs w:val="28"/>
        </w:rPr>
        <w:t>具結人：                               國民身分證統一編號：</w:t>
      </w:r>
    </w:p>
    <w:p w:rsidR="00AB25DA" w:rsidRDefault="007B7A4B">
      <w:pPr>
        <w:snapToGrid w:val="0"/>
        <w:spacing w:before="180" w:line="360" w:lineRule="exact"/>
      </w:pPr>
      <w:r>
        <w:rPr>
          <w:rFonts w:ascii="標楷體" w:eastAsia="標楷體" w:hAnsi="標楷體" w:cs="標楷體"/>
          <w:sz w:val="28"/>
          <w:szCs w:val="28"/>
        </w:rPr>
        <w:t>服務機關（構）：                        擬任職務：</w:t>
      </w:r>
    </w:p>
    <w:p w:rsidR="00AB25DA" w:rsidRDefault="007B7A4B">
      <w:pPr>
        <w:snapToGrid w:val="0"/>
        <w:spacing w:before="180" w:line="360" w:lineRule="exac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中      華      民      國        年        月        日</w:t>
      </w:r>
    </w:p>
    <w:p w:rsidR="004F3705" w:rsidRDefault="004F3705">
      <w:pPr>
        <w:snapToGrid w:val="0"/>
        <w:spacing w:before="180" w:line="360" w:lineRule="exact"/>
        <w:jc w:val="center"/>
        <w:rPr>
          <w:rFonts w:ascii="標楷體" w:eastAsia="標楷體" w:hAnsi="標楷體" w:cs="標楷體"/>
          <w:sz w:val="28"/>
          <w:szCs w:val="28"/>
        </w:rPr>
      </w:pPr>
    </w:p>
    <w:p w:rsidR="004F3705" w:rsidRPr="004F3705" w:rsidRDefault="004F3705" w:rsidP="004F3705">
      <w:pPr>
        <w:snapToGrid w:val="0"/>
        <w:spacing w:before="180" w:line="360" w:lineRule="exact"/>
        <w:rPr>
          <w:rFonts w:ascii="標楷體" w:eastAsia="標楷體" w:hAnsi="標楷體" w:cs="標楷體"/>
        </w:rPr>
      </w:pPr>
      <w:r w:rsidRPr="004F3705">
        <w:rPr>
          <w:rFonts w:ascii="標楷體" w:eastAsia="標楷體" w:hAnsi="標楷體" w:cs="標楷體" w:hint="eastAsia"/>
        </w:rPr>
        <w:t>填寫說明：</w:t>
      </w:r>
    </w:p>
    <w:p w:rsidR="004F3705" w:rsidRDefault="004F3705" w:rsidP="004F3705">
      <w:pPr>
        <w:numPr>
          <w:ilvl w:val="0"/>
          <w:numId w:val="2"/>
        </w:numPr>
        <w:tabs>
          <w:tab w:val="left" w:pos="0"/>
        </w:tabs>
        <w:snapToGrid w:val="0"/>
        <w:spacing w:line="0" w:lineRule="atLeast"/>
        <w:ind w:left="482" w:hanging="482"/>
      </w:pPr>
      <w:r>
        <w:rPr>
          <w:rFonts w:ascii="標楷體" w:eastAsia="標楷體" w:hAnsi="標楷體" w:cs="標楷體"/>
        </w:rPr>
        <w:t>本具結書係分別依據新北市政府所屬機關學校非編制人員管理要點、工友管理要點及其他相關規定擬訂。</w:t>
      </w:r>
    </w:p>
    <w:p w:rsidR="004F3705" w:rsidRDefault="004F3705" w:rsidP="004F3705">
      <w:pPr>
        <w:numPr>
          <w:ilvl w:val="0"/>
          <w:numId w:val="2"/>
        </w:numPr>
        <w:tabs>
          <w:tab w:val="left" w:pos="0"/>
        </w:tabs>
        <w:snapToGrid w:val="0"/>
        <w:spacing w:line="0" w:lineRule="atLeast"/>
        <w:ind w:left="482" w:hanging="482"/>
      </w:pPr>
      <w:r>
        <w:rPr>
          <w:rFonts w:ascii="標楷體" w:eastAsia="標楷體" w:hAnsi="標楷體" w:cs="新細明體"/>
        </w:rPr>
        <w:t>請具結人依實際情形分別擇</w:t>
      </w:r>
      <w:proofErr w:type="gramStart"/>
      <w:r>
        <w:rPr>
          <w:rFonts w:ascii="標楷體" w:eastAsia="標楷體" w:hAnsi="標楷體" w:cs="新細明體"/>
        </w:rPr>
        <w:t>一</w:t>
      </w:r>
      <w:proofErr w:type="gramEnd"/>
      <w:r>
        <w:rPr>
          <w:rFonts w:ascii="標楷體" w:eastAsia="標楷體" w:hAnsi="標楷體" w:cs="新細明體"/>
        </w:rPr>
        <w:t>於具結書□</w:t>
      </w:r>
      <w:r>
        <w:rPr>
          <w:rFonts w:ascii="標楷體" w:eastAsia="標楷體" w:hAnsi="標楷體" w:cs="標楷體"/>
        </w:rPr>
        <w:t>欄內打「Ⅴ」。</w:t>
      </w:r>
    </w:p>
    <w:p w:rsidR="004F3705" w:rsidRDefault="004F3705" w:rsidP="004F3705">
      <w:pPr>
        <w:numPr>
          <w:ilvl w:val="0"/>
          <w:numId w:val="2"/>
        </w:numPr>
        <w:tabs>
          <w:tab w:val="left" w:pos="0"/>
        </w:tabs>
        <w:snapToGrid w:val="0"/>
        <w:spacing w:line="0" w:lineRule="atLeast"/>
        <w:ind w:left="482" w:hanging="482"/>
      </w:pPr>
      <w:r>
        <w:rPr>
          <w:rFonts w:ascii="標楷體" w:eastAsia="標楷體" w:hAnsi="標楷體" w:cs="新細明體"/>
        </w:rPr>
        <w:t>具結書內容如有變動，當事人應於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新細明體"/>
        </w:rPr>
        <w:t>日內主動向服務機關人事單位重填具結書。</w:t>
      </w:r>
    </w:p>
    <w:p w:rsidR="004F3705" w:rsidRDefault="004F3705" w:rsidP="004F3705">
      <w:pPr>
        <w:numPr>
          <w:ilvl w:val="0"/>
          <w:numId w:val="2"/>
        </w:numPr>
        <w:tabs>
          <w:tab w:val="left" w:pos="0"/>
        </w:tabs>
        <w:snapToGrid w:val="0"/>
        <w:spacing w:line="0" w:lineRule="atLeast"/>
        <w:ind w:left="482" w:hanging="482"/>
      </w:pPr>
      <w:r>
        <w:rPr>
          <w:rFonts w:ascii="標楷體" w:eastAsia="標楷體" w:hAnsi="標楷體" w:cs="新細明體"/>
        </w:rPr>
        <w:t>如經權責機關審認有違反不得兼職之規定，應依本府相關懲處原則規定，予以懲處。</w:t>
      </w:r>
    </w:p>
    <w:p w:rsidR="004F3705" w:rsidRDefault="004F3705" w:rsidP="004F3705">
      <w:pPr>
        <w:numPr>
          <w:ilvl w:val="0"/>
          <w:numId w:val="2"/>
        </w:numPr>
        <w:tabs>
          <w:tab w:val="left" w:pos="0"/>
        </w:tabs>
        <w:snapToGrid w:val="0"/>
        <w:spacing w:line="0" w:lineRule="atLeast"/>
        <w:ind w:left="482" w:hanging="482"/>
      </w:pPr>
      <w:r>
        <w:rPr>
          <w:rFonts w:ascii="標楷體" w:eastAsia="標楷體" w:hAnsi="標楷體" w:cs="新細明體"/>
        </w:rPr>
        <w:t>本具結書交由服務機關人事單位留存。填寫本具結書如有疑義，請洽服務機關人事單位釋疑。</w:t>
      </w:r>
    </w:p>
    <w:p w:rsidR="004F3705" w:rsidRPr="004F3705" w:rsidRDefault="004F3705">
      <w:pPr>
        <w:snapToGrid w:val="0"/>
        <w:spacing w:before="180" w:line="360" w:lineRule="exact"/>
        <w:jc w:val="center"/>
      </w:pPr>
    </w:p>
    <w:p w:rsidR="00AB25DA" w:rsidRDefault="00AB25DA">
      <w:pPr>
        <w:snapToGrid w:val="0"/>
        <w:spacing w:before="180"/>
        <w:jc w:val="center"/>
        <w:rPr>
          <w:rFonts w:ascii="標楷體" w:eastAsia="標楷體" w:hAnsi="標楷體" w:cs="標楷體"/>
        </w:rPr>
      </w:pPr>
    </w:p>
    <w:sectPr w:rsidR="00AB25DA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37" w:rsidRDefault="00075537">
      <w:r>
        <w:separator/>
      </w:r>
    </w:p>
  </w:endnote>
  <w:endnote w:type="continuationSeparator" w:id="0">
    <w:p w:rsidR="00075537" w:rsidRDefault="0007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37" w:rsidRDefault="00075537">
      <w:r>
        <w:rPr>
          <w:color w:val="000000"/>
        </w:rPr>
        <w:separator/>
      </w:r>
    </w:p>
  </w:footnote>
  <w:footnote w:type="continuationSeparator" w:id="0">
    <w:p w:rsidR="00075537" w:rsidRDefault="0007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26DA6"/>
    <w:multiLevelType w:val="multilevel"/>
    <w:tmpl w:val="6DA60F68"/>
    <w:lvl w:ilvl="0">
      <w:start w:val="1"/>
      <w:numFmt w:val="decimal"/>
      <w:lvlText w:val="%1."/>
      <w:lvlJc w:val="left"/>
      <w:pPr>
        <w:ind w:left="680" w:hanging="480"/>
      </w:pPr>
      <w:rPr>
        <w:rFonts w:ascii="標楷體" w:eastAsia="標楷體" w:hAnsi="標楷體" w:cs="標楷體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B9E2CDA"/>
    <w:multiLevelType w:val="multilevel"/>
    <w:tmpl w:val="E348CF6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DA"/>
    <w:rsid w:val="00075537"/>
    <w:rsid w:val="000E5E24"/>
    <w:rsid w:val="00365C6D"/>
    <w:rsid w:val="004F3705"/>
    <w:rsid w:val="005C020A"/>
    <w:rsid w:val="005E7B61"/>
    <w:rsid w:val="006B32C2"/>
    <w:rsid w:val="00701840"/>
    <w:rsid w:val="007B7A4B"/>
    <w:rsid w:val="007F003B"/>
    <w:rsid w:val="0088784F"/>
    <w:rsid w:val="009B465A"/>
    <w:rsid w:val="00AB25DA"/>
    <w:rsid w:val="00C42FA3"/>
    <w:rsid w:val="00C46034"/>
    <w:rsid w:val="00E43917"/>
    <w:rsid w:val="00E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1A805C-C4E9-4707-842E-D68D464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sz w:val="22"/>
      <w:szCs w:val="22"/>
    </w:rPr>
  </w:style>
  <w:style w:type="character" w:customStyle="1" w:styleId="WW8Num2z0">
    <w:name w:val="WW8Num2z0"/>
    <w:rPr>
      <w:rFonts w:ascii="標楷體" w:eastAsia="標楷體" w:hAnsi="標楷體" w:cs="標楷體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標楷體" w:eastAsia="標楷體" w:hAnsi="標楷體" w:cs="標楷體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索引"/>
    <w:basedOn w:val="a"/>
    <w:pPr>
      <w:suppressLineNumbers/>
    </w:pPr>
    <w:rPr>
      <w:rFonts w:cs="Lucida Sans"/>
    </w:rPr>
  </w:style>
  <w:style w:type="paragraph" w:customStyle="1" w:styleId="a8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rPr>
      <w:rFonts w:ascii="Arial" w:hAnsi="Arial" w:cs="Arial"/>
      <w:sz w:val="18"/>
      <w:szCs w:val="18"/>
    </w:rPr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  <w:style w:type="character" w:styleId="ae">
    <w:name w:val="page number"/>
    <w:rsid w:val="006B32C2"/>
  </w:style>
  <w:style w:type="paragraph" w:customStyle="1" w:styleId="Textbody">
    <w:name w:val="Text body"/>
    <w:rsid w:val="009B465A"/>
    <w:pPr>
      <w:widowControl w:val="0"/>
      <w:suppressAutoHyphens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參加公務人員退休撫卹基金人員補繳退撫基金年資權益通知書</dc:title>
  <dc:subject/>
  <dc:creator>人事處</dc:creator>
  <cp:lastModifiedBy>user</cp:lastModifiedBy>
  <cp:revision>4</cp:revision>
  <cp:lastPrinted>2022-07-13T05:50:00Z</cp:lastPrinted>
  <dcterms:created xsi:type="dcterms:W3CDTF">2023-03-09T00:39:00Z</dcterms:created>
  <dcterms:modified xsi:type="dcterms:W3CDTF">2023-03-13T05:57:00Z</dcterms:modified>
</cp:coreProperties>
</file>